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5" w:rsidRPr="00D53ED9" w:rsidRDefault="00364045" w:rsidP="003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воспитания в системе образования Санкт-Петербурга. «Воспитание петербуржца XXI века» (</w:t>
      </w:r>
      <w:proofErr w:type="gramStart"/>
      <w:r w:rsidRPr="00D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  <w:proofErr w:type="gramEnd"/>
      <w:r w:rsidRPr="00D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Комитета по образованию</w:t>
      </w:r>
      <w:r w:rsidRPr="00D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Санкт-Петербурга № 1014 от 26.06.03 г.)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 регионов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современного Санкт-Петербурга сосуществуют и успешно реализуются различные концептуальные подходы к воспитанию. Среди них можно отметить Программу воспитания (Петербургская концепция), «Педагогику успеха», «Воспитание человека-созидателя», «Педагогику заботы» и др. Концепция «Воспитание петербуржца XXI века» представляет собой документ, в котором сделана попытка, сохраняя уникальность и неповторимость каждой из названных концепций,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согла¬шать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всех заинтересованных сторон в понимании сущности воспитательного процесса в образовательной системе Санкт-Петербурга. 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определяются базовые подходы педагогического сообщества Санкт-Петербурга к ценностям, целям, содержанию и нормам воспитательной деятельности в различных типах образовательных учреждений Санкт-Петербурга.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разработана в соответствии со следующими государственными документами, которые определяют общую стратегию развития образования в России:</w:t>
      </w:r>
    </w:p>
    <w:p w:rsidR="00364045" w:rsidRPr="00D53ED9" w:rsidRDefault="00364045" w:rsidP="003640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развития образования;</w:t>
      </w:r>
    </w:p>
    <w:p w:rsidR="00364045" w:rsidRPr="00D53ED9" w:rsidRDefault="00364045" w:rsidP="003640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образования;</w:t>
      </w:r>
    </w:p>
    <w:p w:rsidR="00364045" w:rsidRPr="00D53ED9" w:rsidRDefault="00364045" w:rsidP="003640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364045" w:rsidRPr="00D53ED9" w:rsidRDefault="00364045" w:rsidP="003640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2001-2005 годы»;</w:t>
      </w:r>
    </w:p>
    <w:p w:rsidR="00364045" w:rsidRPr="00D53ED9" w:rsidRDefault="00364045" w:rsidP="003640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«Формирование установок толерантного сознания и профилактика экстремизма в российском обществе (2001-2005 годы).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согласования позиций положены характеристики уникального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Санкт-Петербурга: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изначальным сосуществованием и взаимовлиянием разнообразных культурно-исторических традиций, национальных и конфессиональных особенностей, архитектурных стилей,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многосословностью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демократичностью городского сообщества.</w:t>
      </w:r>
    </w:p>
    <w:p w:rsidR="00364045" w:rsidRPr="00D53ED9" w:rsidRDefault="00381CF9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fldChar w:fldCharType="begin"/>
      </w:r>
      <w:r w:rsidRPr="00D53ED9">
        <w:instrText>HYPERLINK "http://www.sch435.spb.ru/public/users/vospitanie/22-10-2012-16-35.pdf" \t "_blank"</w:instrText>
      </w:r>
      <w:r w:rsidRPr="00D53ED9">
        <w:fldChar w:fldCharType="separate"/>
      </w:r>
      <w:r w:rsidR="00364045" w:rsidRPr="00D53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</w:t>
      </w:r>
      <w:r w:rsidR="00364045" w:rsidRPr="00D53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364045" w:rsidRPr="00D53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по созданию условий для воспитания школьников в Санкт-Петербурге на 2011-2015 годы</w:t>
      </w:r>
      <w:r w:rsidRPr="00D53ED9">
        <w:fldChar w:fldCharType="end"/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и творческий характер петербургского стиля жизни. Город изначально создавался как уникальный проект и является творческой лабораторией, в которой осуществляются самые разные эксперименты (в том числе и пёдагогические), рождаются тенденции, определяющие перспективы развития для всей России.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Устремленность петербуржцев к большим и труднодостижимым целям. Жители города во все века решали сложнейшие (порой, </w:t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неразрешимые) 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построили один из самых красивейших городов мира, отстояли его в дни блокады,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прояв¬ляя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профессионализм, силу воли и духа.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Открытость города миру. Направленность на взаимодействие и непрерывную коммуникацию с мировой культурой. Город изначально аккумулировал и взращивал лучшие образцы воспитания, привлекая для этого элиту теоретиков и практиков образования и воспитания.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особенности определяют суть понятия «петербургское воспитание» и </w:t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базовые идеи предлагаемой концепции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адресуется всем работникам системы образования Санкт-Петербурга и представляет собой совокупность общих подходов в области воспитания, на основе которых предлагается разработать комплексную программу воспитательной деятельности в образовательной системе Санкт-Петербурга.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концепции петербургского воспитания можно сформулировать следующие основные понятия концепции: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представляет собой ценностно-смысловой диалог ребенка с субъектами окружающего мира, </w:t>
      </w:r>
      <w:r w:rsid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формированию и разви</w:t>
      </w:r>
      <w:r w:rsid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опыта самоопределения, твор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и созидательной жизни р</w:t>
      </w:r>
      <w:r w:rsid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 Такое понимание воспита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позволяет говорить о налич</w:t>
      </w:r>
      <w:r w:rsid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мире большого круга субъек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воспитания, одним из которых является система образования.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системе образования Санкт-Петербурга воспитание рассматривается как неотъемлемая часть образовательного процесса, направленная на создание условий:</w:t>
      </w:r>
    </w:p>
    <w:p w:rsidR="00364045" w:rsidRPr="00D53ED9" w:rsidRDefault="00364045" w:rsidP="003640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становления системы жизненных смыслов и ценностей растущего человека;</w:t>
      </w:r>
    </w:p>
    <w:p w:rsidR="00364045" w:rsidRPr="00D53ED9" w:rsidRDefault="00364045" w:rsidP="003640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подрастающих поколений в пространство петербургской культуры;</w:t>
      </w:r>
    </w:p>
    <w:p w:rsidR="00364045" w:rsidRPr="00D53ED9" w:rsidRDefault="00364045" w:rsidP="003640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осмысления ребенком цели своей жизни в соответствии с возможными путями развития;</w:t>
      </w:r>
    </w:p>
    <w:p w:rsidR="00364045" w:rsidRPr="00D53ED9" w:rsidRDefault="00364045" w:rsidP="003640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учащихся в решение соответствующих их возрастным особенностям и возможностям проблем в различных сферах жизни.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воспитания в системе образования Санкт-Петербурга определяется как воспитание человека, готового и способного:</w:t>
      </w:r>
    </w:p>
    <w:p w:rsidR="00364045" w:rsidRPr="00D53ED9" w:rsidRDefault="00364045" w:rsidP="003640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жизненному самоопределению в поликультурном пространстве Санкт-Петербурга;</w:t>
      </w:r>
    </w:p>
    <w:p w:rsidR="00364045" w:rsidRPr="00D53ED9" w:rsidRDefault="00364045" w:rsidP="003640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гармонизации отношений с окружающим миром, </w:t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жизненных проблем различной степени сложности;</w:t>
      </w:r>
    </w:p>
    <w:p w:rsidR="00364045" w:rsidRPr="00D53ED9" w:rsidRDefault="00364045" w:rsidP="003640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созидательной деятельности;</w:t>
      </w:r>
    </w:p>
    <w:p w:rsidR="00364045" w:rsidRPr="00D53ED9" w:rsidRDefault="00364045" w:rsidP="003640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выбору здорового образа жизни.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воспитания петербуржца включает в себя следующие составляющие, ценностно-смыслового диалога ребенка с окружающим миром:</w:t>
      </w:r>
    </w:p>
    <w:p w:rsidR="00364045" w:rsidRPr="00D53ED9" w:rsidRDefault="00364045" w:rsidP="003640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самим собой: воспитание культуры жизненного и профессионального самоопределения, трудолюбия, становление внутренней гармонии подрастающего человека, успешное решение проблем, возникающих в процессе отношения с самим собой;</w:t>
      </w:r>
    </w:p>
    <w:p w:rsidR="00364045" w:rsidRPr="00D53ED9" w:rsidRDefault="00364045" w:rsidP="003640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другим человеком: воспитание толерантности,  культуры общения и взаимодействия;</w:t>
      </w:r>
    </w:p>
    <w:p w:rsidR="00364045" w:rsidRPr="00D53ED9" w:rsidRDefault="00364045" w:rsidP="003640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с социумом: </w:t>
      </w:r>
      <w:r w:rsid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социальная адапта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социальное творчество, направленные на воспитание этико-правовой культуры, гражданственности, обеспечивающее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осознан¬ное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 соблюдение нравственных установок, норм правил, законов социальной жизни Санкт-Петербурга, России, мира;</w:t>
      </w:r>
    </w:p>
    <w:p w:rsidR="00364045" w:rsidRPr="00D53ED9" w:rsidRDefault="00364045" w:rsidP="00D53ED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миром человеческой культуры: воспитание патриотизма и культуры наследования, обеспечивающее, включение подрастающего поколения в процесс воспроизводства ценностей петербургской и мировой культуры;</w:t>
      </w:r>
    </w:p>
    <w:p w:rsidR="00364045" w:rsidRPr="00D53ED9" w:rsidRDefault="00364045" w:rsidP="00D53ED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миром природы: воспитание культуры здорового  образа жизни, обеспечивающее заботу человека о своем здоровье  и здоровье окружающего мира (экологическое благополучие).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данных составляющих обеспечивает целостность содержания воспитания, отражает всю полноту отношений (и соответственно проблем) человека с окружающим миром.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технологией осуществления воспитательного процесса в образовательных учреждениях Санкт-Петербурга 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 создание уникальной, саморазвивающейся воспитательной системы (как совокупного субъекта, возникающего в ходе ценностно-смыслового диалога участников воспитательного процесса в ОУ: учителей, учащихся* родителей), которая упорядочивает деятельность образовательного учреждения относительно целей воспитания, придает ей определенную ценностно-смысловую направленность и обеспечивает активное участие воспитанников в различных видах созидательной деятельности.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Воспитательная система образовательного учреждения представляет собой комплексную технологию, включающую в себя систему упорядоченных локальных воспитательных технологий (решения определенных воспитательных проблем, форм воспитательной работы и воспитательных событий, технологий воспитательных методов и приемов). Самая современная технология воспитания, ограниченная пространством и временем, теряет свою эффективность и приносит лишь локальный успех, если она не является компонентом воспитательной системы.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становления и развития воспитательной 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образовательного учреждения цели и задачи воспитания осуществляются в процессе согласования ценностей и целей, а также взаимодействия учителей, учащихся, родителей при осуществлении следующих видов деятельности: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просветительская, обучающая деятельность;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детского коллектива и организация его деятельности;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культурно-творческой деятельности;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общественно-полезная, трудовая, созидательная деятельность;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детских инициатив, организация </w:t>
      </w: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proofErr w:type="gramEnd"/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детско-юношеских общественных объединений и организаций;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уклада жизни образовательного учреждения, наличие Годового круга традиций, событий, праздников;</w:t>
      </w:r>
    </w:p>
    <w:p w:rsidR="00364045" w:rsidRPr="00D53ED9" w:rsidRDefault="00364045" w:rsidP="003640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ценностей петербургской культуры;</w:t>
      </w:r>
    </w:p>
    <w:p w:rsidR="00364045" w:rsidRPr="00D53ED9" w:rsidRDefault="00364045" w:rsidP="00D53ED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детей в жизни города (районные и городские конкурсы, соревнования, мероприятия, акции, гражданские и социальные проекты).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Непрерывность и преемственность воспитательного процесса в системе образования обеспечивается согласованностью программ и проектов воспитательной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различных возрастных групп с учетом их индивидуальных особенностей.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воспитания человека меняется в процессе его развития. Особенно необходима воспитательная деятельность со стороны педагога-воспитателя в кризисные периоды развития ребенка, когда возникшая потребность в изменении отношений с миром не подкрепляется реальными возможностями развивающегося человека.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ребенка до 3 лет можно рассматривать как помощь в освоении основных человеческих навыков (речь,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удовлетворение физических потребностей) на основе учета индивидуальных особенностей ребенка (темперамент, ритм жизни, специфика развития). Основным воспитателем в этом возрасте является семья.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ребенка 3—7 лет можно рассматривать как помощь в ролевом освоении мира. Существенную помощь семье в воспитании детей этого возраста оказывают учреждения дошкольного образования.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младших школьников рассматривается как эмоционально-чувственное сопереживание в процессе самостоятельной деятельности, организуемой совместно со сверстниками и под руководством педагога.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младших подростков (5—7 классы) рассматривается как совместное с педагогом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информационно-деятельностное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мира.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старших подростков (8—9 классы) рассматривается как создание условий для становления внутреннего мира подростка и его самоидентификации.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старшеклассников рассматривается как педагогическая поддержка учащихся в самостоятельном ценностно-смысловом диалоге с миром.</w:t>
      </w: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детей школьного возраста обеспечивается интеграцией усилий учреждений основного и дополнительного образования.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взрослого человека рассматривается как поддержка его в кризисные моменты жизни, когда происходит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разруше¬ние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ценностно-смысловой позиции человека и возникает необходимость корректировки смыслов жизни.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Наиболее сложные проблемы воспитания, связанные с преодолением индивидуально-психических и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личностносоциальных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ребенка, осуществляются в рамках психолого-педагогического, медико-социального сопровождения. Данный вид работы осуществляется соответствующими специалистами (педагог-психолог, социальный педагог, дефектолог, логопед, медицинские специалисты и т. д.) с учетом специфики воспитательного процесса в образовательном учреждении.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Ценности и цели воспитательной деятельности в образовательном учреждении согласуются с ценностями и целями семейного воспитания учащихся. Образовательное учреждение ведет целенаправленную деятельность по педагогическому сопровождению семейного воспитания, обеспечивая тесный контакт с семьей, родительский всеобуч, участие родителей в процессе воспитания, доступность информации об эффективности процесса воспитания ребенка, его индивидуальных особенностей.</w:t>
      </w:r>
    </w:p>
    <w:p w:rsidR="00364045" w:rsidRPr="00D53ED9" w:rsidRDefault="00364045" w:rsidP="00D5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Воспитание петербуржца обеспечивается созданием единого воспитательного пространства города, в котором осуществляется взаимодействие различных учреждений и субъектов социальной жизни. Помимо учреждений система образования (ДОУ, общеобразовательных учреждений, учреждений НПО, УДО) активное участие в воспитательной деятельности принимают различные учреждения культуры (музеи, театры, сады парки и др.), производственные и общественные объединения, организации, </w:t>
      </w:r>
      <w:proofErr w:type="spellStart"/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бизнес-структуры</w:t>
      </w:r>
      <w:proofErr w:type="spellEnd"/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Развитию единого воспитательного пространства в Санкт-Петербурге способствуют органы законодательной, исполнительной и муниципальной власти.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успешной реализации концепции необходимо:</w:t>
      </w:r>
    </w:p>
    <w:p w:rsidR="00364045" w:rsidRPr="00D53ED9" w:rsidRDefault="00364045" w:rsidP="00364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педагогов-воспитателей, владеющих современными технологиями воспитания, строящих свои отношения с воспитанниками на гуманистических принципах и понимающих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при¬роду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ребенка.</w:t>
      </w:r>
    </w:p>
    <w:p w:rsidR="00364045" w:rsidRPr="00D53ED9" w:rsidRDefault="00364045" w:rsidP="00364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порядоченность,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интегрированность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ценностно-смысловая направленность, диалогичность, технологичность, индивидуально-личностная ориентация воспитательного процесса </w:t>
      </w:r>
      <w:proofErr w:type="spellStart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каждо¬го</w:t>
      </w:r>
      <w:proofErr w:type="spellEnd"/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364045" w:rsidRPr="00D53ED9" w:rsidRDefault="00364045" w:rsidP="003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Реализация концепции предполагает обеспечить формирование у воспитанников и учащихся:</w:t>
      </w:r>
    </w:p>
    <w:p w:rsidR="00364045" w:rsidRPr="00D53ED9" w:rsidRDefault="00364045" w:rsidP="003640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гражданской позиции по отношению к Санкт-Петербургу и России;</w:t>
      </w:r>
    </w:p>
    <w:p w:rsidR="00364045" w:rsidRPr="00D53ED9" w:rsidRDefault="00364045" w:rsidP="003640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толерантности по отношению к ценностям различных культур;</w:t>
      </w:r>
    </w:p>
    <w:p w:rsidR="00364045" w:rsidRPr="00D53ED9" w:rsidRDefault="00364045" w:rsidP="003640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позитивной личностной и профессиональной самореализации;</w:t>
      </w:r>
    </w:p>
    <w:p w:rsidR="00364045" w:rsidRPr="00D53ED9" w:rsidRDefault="00364045" w:rsidP="003640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осознанной потребности в здоровом образе жизни.</w:t>
      </w:r>
    </w:p>
    <w:p w:rsidR="00624A39" w:rsidRPr="00D53ED9" w:rsidRDefault="00624A39" w:rsidP="003640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4A39" w:rsidRPr="00D53ED9" w:rsidSect="0036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8CE"/>
    <w:multiLevelType w:val="multilevel"/>
    <w:tmpl w:val="8700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882"/>
    <w:multiLevelType w:val="multilevel"/>
    <w:tmpl w:val="E99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0888"/>
    <w:multiLevelType w:val="multilevel"/>
    <w:tmpl w:val="05B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59A"/>
    <w:multiLevelType w:val="multilevel"/>
    <w:tmpl w:val="AC56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0CD7"/>
    <w:multiLevelType w:val="multilevel"/>
    <w:tmpl w:val="93E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05A38"/>
    <w:multiLevelType w:val="multilevel"/>
    <w:tmpl w:val="C8F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57D52"/>
    <w:multiLevelType w:val="multilevel"/>
    <w:tmpl w:val="003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045"/>
    <w:rsid w:val="00364045"/>
    <w:rsid w:val="00381CF9"/>
    <w:rsid w:val="00624A39"/>
    <w:rsid w:val="007C7065"/>
    <w:rsid w:val="00D5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2013-09-23T11:01:00Z</dcterms:created>
  <dcterms:modified xsi:type="dcterms:W3CDTF">2014-02-24T08:00:00Z</dcterms:modified>
</cp:coreProperties>
</file>